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5AD8" w14:textId="20CD4830" w:rsidR="009532F5" w:rsidRDefault="009532F5" w:rsidP="007D7F42">
      <w:pPr>
        <w:rPr>
          <w:rFonts w:ascii="Calibri" w:hAnsi="Calibri" w:cs="Calibri"/>
          <w:sz w:val="28"/>
          <w:szCs w:val="28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7"/>
        <w:gridCol w:w="1410"/>
        <w:gridCol w:w="2105"/>
        <w:gridCol w:w="2216"/>
        <w:gridCol w:w="2118"/>
        <w:gridCol w:w="2067"/>
        <w:gridCol w:w="2084"/>
        <w:gridCol w:w="2091"/>
      </w:tblGrid>
      <w:tr w:rsidR="00C20CF6" w14:paraId="68764081" w14:textId="77777777" w:rsidTr="00F9309E">
        <w:trPr>
          <w:trHeight w:val="1734"/>
        </w:trPr>
        <w:tc>
          <w:tcPr>
            <w:tcW w:w="2707" w:type="dxa"/>
            <w:gridSpan w:val="2"/>
            <w:shd w:val="clear" w:color="auto" w:fill="FFFFFF" w:themeFill="background1"/>
          </w:tcPr>
          <w:p w14:paraId="1E77B706" w14:textId="77777777" w:rsidR="00C20CF6" w:rsidRDefault="00C20CF6" w:rsidP="007D7F42">
            <w:pPr>
              <w:jc w:val="center"/>
              <w:rPr>
                <w:rFonts w:ascii="Calibri" w:hAnsi="Calibri" w:cs="Calibri"/>
              </w:rPr>
            </w:pPr>
          </w:p>
          <w:p w14:paraId="4C843014" w14:textId="77777777" w:rsidR="00C20CF6" w:rsidRDefault="00C20CF6" w:rsidP="00C20CF6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5806D1A4" w14:textId="711A23B0" w:rsidR="00C20CF6" w:rsidRPr="007D7F42" w:rsidRDefault="00C20CF6" w:rsidP="00B764F8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07D4BF63" wp14:editId="60496969">
                  <wp:extent cx="738554" cy="738554"/>
                  <wp:effectExtent l="0" t="0" r="4445" b="4445"/>
                  <wp:docPr id="1" name="Picture 1" descr="Wigley Primary Schools Education Chi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gley Primary Schools Education Chi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68" cy="74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1" w:type="dxa"/>
            <w:gridSpan w:val="6"/>
            <w:shd w:val="clear" w:color="auto" w:fill="F2CEED" w:themeFill="accent5" w:themeFillTint="33"/>
          </w:tcPr>
          <w:p w14:paraId="35087742" w14:textId="77777777" w:rsidR="00C20CF6" w:rsidRDefault="00C20CF6" w:rsidP="00C20CF6">
            <w:pPr>
              <w:jc w:val="center"/>
              <w:rPr>
                <w:rFonts w:ascii="Calibri" w:hAnsi="Calibri" w:cs="Calibri"/>
                <w:sz w:val="40"/>
                <w:szCs w:val="40"/>
                <w:u w:val="single"/>
              </w:rPr>
            </w:pPr>
          </w:p>
          <w:p w14:paraId="21DBA72E" w14:textId="30EEC16A" w:rsidR="00D04ADD" w:rsidRDefault="00B764F8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309275" wp14:editId="15B1748E">
                      <wp:simplePos x="0" y="0"/>
                      <wp:positionH relativeFrom="column">
                        <wp:posOffset>-65257</wp:posOffset>
                      </wp:positionH>
                      <wp:positionV relativeFrom="paragraph">
                        <wp:posOffset>309147</wp:posOffset>
                      </wp:positionV>
                      <wp:extent cx="5709382" cy="683358"/>
                      <wp:effectExtent l="0" t="0" r="0" b="254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382" cy="683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7C5263" w14:textId="4D06500E" w:rsidR="00B764F8" w:rsidRPr="00B764F8" w:rsidRDefault="00B764F8" w:rsidP="00B764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English </w:t>
                                  </w:r>
                                  <w:proofErr w:type="gramStart"/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Long Term</w:t>
                                  </w:r>
                                  <w:proofErr w:type="gramEnd"/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092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24.35pt;width:449.55pt;height:5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" filled="f" stroked="f">
                      <v:textbox>
                        <w:txbxContent>
                          <w:p w14:paraId="2D7C5263" w14:textId="4D06500E" w:rsidR="00B764F8" w:rsidRPr="00B764F8" w:rsidRDefault="00B764F8" w:rsidP="00B764F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English Long Term Plan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5AE3D65" w14:textId="57674C80" w:rsidR="00C20CF6" w:rsidRPr="00D04ADD" w:rsidRDefault="00C20CF6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4E1C74" w14:paraId="3CFCAA72" w14:textId="77777777" w:rsidTr="00F9309E">
        <w:trPr>
          <w:trHeight w:val="323"/>
        </w:trPr>
        <w:tc>
          <w:tcPr>
            <w:tcW w:w="2707" w:type="dxa"/>
            <w:gridSpan w:val="2"/>
            <w:shd w:val="clear" w:color="auto" w:fill="B3E5A1" w:themeFill="accent6" w:themeFillTint="66"/>
          </w:tcPr>
          <w:p w14:paraId="78AA2DC4" w14:textId="408E4A68" w:rsidR="004E1C74" w:rsidRPr="00D04ADD" w:rsidRDefault="00126B94" w:rsidP="004E1C74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24"/>
                <w:szCs w:val="24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Year 1/2</w:t>
            </w:r>
          </w:p>
        </w:tc>
        <w:tc>
          <w:tcPr>
            <w:tcW w:w="2105" w:type="dxa"/>
            <w:shd w:val="clear" w:color="auto" w:fill="B3E5A1" w:themeFill="accent6" w:themeFillTint="66"/>
          </w:tcPr>
          <w:p w14:paraId="33AAB7CF" w14:textId="12E09339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1</w:t>
            </w:r>
          </w:p>
        </w:tc>
        <w:tc>
          <w:tcPr>
            <w:tcW w:w="2216" w:type="dxa"/>
            <w:shd w:val="clear" w:color="auto" w:fill="B3E5A1" w:themeFill="accent6" w:themeFillTint="66"/>
          </w:tcPr>
          <w:p w14:paraId="375A4090" w14:textId="63B49AEF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2</w:t>
            </w:r>
          </w:p>
        </w:tc>
        <w:tc>
          <w:tcPr>
            <w:tcW w:w="2118" w:type="dxa"/>
            <w:shd w:val="clear" w:color="auto" w:fill="B3E5A1" w:themeFill="accent6" w:themeFillTint="66"/>
          </w:tcPr>
          <w:p w14:paraId="1C6BAF47" w14:textId="3EFE38D6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1</w:t>
            </w:r>
          </w:p>
        </w:tc>
        <w:tc>
          <w:tcPr>
            <w:tcW w:w="2067" w:type="dxa"/>
            <w:shd w:val="clear" w:color="auto" w:fill="B3E5A1" w:themeFill="accent6" w:themeFillTint="66"/>
          </w:tcPr>
          <w:p w14:paraId="6A2FFDE6" w14:textId="1242BD10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2</w:t>
            </w:r>
          </w:p>
        </w:tc>
        <w:tc>
          <w:tcPr>
            <w:tcW w:w="2084" w:type="dxa"/>
            <w:shd w:val="clear" w:color="auto" w:fill="B3E5A1" w:themeFill="accent6" w:themeFillTint="66"/>
          </w:tcPr>
          <w:p w14:paraId="4E2C48DB" w14:textId="4D64551B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1</w:t>
            </w:r>
          </w:p>
        </w:tc>
        <w:tc>
          <w:tcPr>
            <w:tcW w:w="2091" w:type="dxa"/>
            <w:shd w:val="clear" w:color="auto" w:fill="B3E5A1" w:themeFill="accent6" w:themeFillTint="66"/>
          </w:tcPr>
          <w:p w14:paraId="5450DB5F" w14:textId="32C06C22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2</w:t>
            </w:r>
          </w:p>
        </w:tc>
      </w:tr>
      <w:tr w:rsidR="00F9309E" w14:paraId="6CCAFA42" w14:textId="77777777" w:rsidTr="00F9309E">
        <w:trPr>
          <w:trHeight w:val="318"/>
        </w:trPr>
        <w:tc>
          <w:tcPr>
            <w:tcW w:w="1297" w:type="dxa"/>
            <w:vMerge w:val="restart"/>
            <w:shd w:val="clear" w:color="auto" w:fill="B3E5A1" w:themeFill="accent6" w:themeFillTint="66"/>
            <w:textDirection w:val="btLr"/>
          </w:tcPr>
          <w:p w14:paraId="2A9BEF90" w14:textId="26012459" w:rsidR="00844D96" w:rsidRPr="001A0AF4" w:rsidRDefault="00F9309E" w:rsidP="00844D96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C41ED" wp14:editId="4EDAFF8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-4567343</wp:posOffset>
                      </wp:positionV>
                      <wp:extent cx="1828800" cy="1828800"/>
                      <wp:effectExtent l="1905" t="0" r="4445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9D36EC" w14:textId="0F29F06F" w:rsidR="00F9309E" w:rsidRPr="00F9309E" w:rsidRDefault="00F9309E" w:rsidP="00F9309E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F9309E"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Year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C41ED" id="Text Box 3" o:spid="_x0000_s1027" type="#_x0000_t202" style="position:absolute;left:0;text-align:left;margin-left:.15pt;margin-top:-359.65pt;width:2in;height:2in;rotation: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" filled="f" stroked="f">
                      <v:textbox style="layout-flow:vertical;mso-layout-flow-alt:bottom-to-top;mso-fit-shape-to-text:t">
                        <w:txbxContent>
                          <w:p w14:paraId="5A9D36EC" w14:textId="0F29F06F" w:rsidR="00F9309E" w:rsidRPr="00F9309E" w:rsidRDefault="00F9309E" w:rsidP="00F9309E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9309E"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Year 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CCFF99"/>
          </w:tcPr>
          <w:p w14:paraId="0893AC3E" w14:textId="77777777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Topic/ </w:t>
            </w:r>
          </w:p>
          <w:p w14:paraId="1B4BBAEF" w14:textId="5661FF80" w:rsidR="00844D96" w:rsidRPr="00C7057E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Focus Text</w:t>
            </w:r>
          </w:p>
        </w:tc>
        <w:tc>
          <w:tcPr>
            <w:tcW w:w="2105" w:type="dxa"/>
            <w:shd w:val="clear" w:color="auto" w:fill="CCFF99"/>
          </w:tcPr>
          <w:p w14:paraId="0C034406" w14:textId="77777777" w:rsidR="00501A2A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Super Toys</w:t>
            </w:r>
          </w:p>
          <w:p w14:paraId="49AE0C69" w14:textId="4BAE41A0" w:rsidR="00844D96" w:rsidRPr="00D04ADD" w:rsidRDefault="00D11190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Lost in the Toy Museum by David Lucas</w:t>
            </w:r>
          </w:p>
          <w:p w14:paraId="434F29B5" w14:textId="367F4CF3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CCFF99"/>
          </w:tcPr>
          <w:p w14:paraId="45C7D808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Frozen Planet</w:t>
            </w:r>
          </w:p>
          <w:p w14:paraId="4EFFD826" w14:textId="5C4115B8" w:rsidR="00844D96" w:rsidRPr="00D04ADD" w:rsidRDefault="00230FE1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The </w:t>
            </w:r>
            <w:r w:rsidR="00122A55">
              <w:rPr>
                <w:rFonts w:ascii="Calibri Light" w:hAnsi="Calibri Light" w:cs="Calibri Light"/>
                <w:sz w:val="18"/>
                <w:szCs w:val="18"/>
              </w:rPr>
              <w:t>Search for the Giant Arctic Jellyfish by Chloe Savage</w:t>
            </w:r>
          </w:p>
        </w:tc>
        <w:tc>
          <w:tcPr>
            <w:tcW w:w="2118" w:type="dxa"/>
            <w:shd w:val="clear" w:color="auto" w:fill="CCFF99"/>
          </w:tcPr>
          <w:p w14:paraId="6FA8F033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If you go down to the woods today…</w:t>
            </w:r>
          </w:p>
          <w:p w14:paraId="48140A03" w14:textId="3A533B9E" w:rsidR="00844D96" w:rsidRPr="00D04ADD" w:rsidRDefault="007945B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Bear Snores </w:t>
            </w:r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On</w:t>
            </w:r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by Karma Wilson</w:t>
            </w:r>
          </w:p>
        </w:tc>
        <w:tc>
          <w:tcPr>
            <w:tcW w:w="2067" w:type="dxa"/>
            <w:shd w:val="clear" w:color="auto" w:fill="CCFF99"/>
          </w:tcPr>
          <w:p w14:paraId="77E75CC9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Prehistoric Predators</w:t>
            </w:r>
          </w:p>
          <w:p w14:paraId="43D0F79F" w14:textId="67713A9B" w:rsidR="00844D96" w:rsidRPr="00D04ADD" w:rsidRDefault="00B32FE7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Tom and the Dinosaur Egg by </w:t>
            </w:r>
            <w:r w:rsidR="00455836">
              <w:rPr>
                <w:rFonts w:ascii="Calibri Light" w:hAnsi="Calibri Light" w:cs="Calibri Light"/>
                <w:sz w:val="18"/>
                <w:szCs w:val="18"/>
              </w:rPr>
              <w:t>Ian Beck</w:t>
            </w:r>
            <w:r w:rsidR="0064442C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shd w:val="clear" w:color="auto" w:fill="CCFF99"/>
          </w:tcPr>
          <w:p w14:paraId="18D36F54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The Very Hungry Caterpillar and Friends</w:t>
            </w:r>
          </w:p>
          <w:p w14:paraId="42B86322" w14:textId="07DA48AE" w:rsidR="00844D96" w:rsidRPr="00D04ADD" w:rsidRDefault="00FC4A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Boing! A Bouncy Book of Bugs by James Carter</w:t>
            </w:r>
          </w:p>
        </w:tc>
        <w:tc>
          <w:tcPr>
            <w:tcW w:w="2091" w:type="dxa"/>
            <w:shd w:val="clear" w:color="auto" w:fill="CCFF99"/>
          </w:tcPr>
          <w:p w14:paraId="59A950E2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Deep Sea Detectives</w:t>
            </w:r>
          </w:p>
          <w:p w14:paraId="2E9A3409" w14:textId="319E7A0E" w:rsidR="00844D96" w:rsidRPr="00D04ADD" w:rsidRDefault="000F11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Surprising Sharks by Nicola Davies</w:t>
            </w:r>
          </w:p>
        </w:tc>
      </w:tr>
      <w:tr w:rsidR="00F9309E" w14:paraId="23581E08" w14:textId="77777777" w:rsidTr="000C32E2">
        <w:trPr>
          <w:trHeight w:val="576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1D34E770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4B7B45DF" w14:textId="77777777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Literary </w:t>
            </w:r>
          </w:p>
          <w:p w14:paraId="2805F334" w14:textId="244378BA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Form</w:t>
            </w:r>
          </w:p>
        </w:tc>
        <w:tc>
          <w:tcPr>
            <w:tcW w:w="2105" w:type="dxa"/>
            <w:shd w:val="clear" w:color="auto" w:fill="CCFF99"/>
          </w:tcPr>
          <w:p w14:paraId="074FCB5D" w14:textId="1F69923F" w:rsidR="00844D96" w:rsidRPr="007E1978" w:rsidRDefault="007945B4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Adventure story</w:t>
            </w:r>
          </w:p>
        </w:tc>
        <w:tc>
          <w:tcPr>
            <w:tcW w:w="2216" w:type="dxa"/>
            <w:shd w:val="clear" w:color="auto" w:fill="CCFF99"/>
          </w:tcPr>
          <w:p w14:paraId="1B396E7A" w14:textId="4ED47F96" w:rsidR="00844D96" w:rsidRPr="007E1978" w:rsidRDefault="00397DAB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Contemporary fiction</w:t>
            </w:r>
          </w:p>
        </w:tc>
        <w:tc>
          <w:tcPr>
            <w:tcW w:w="2118" w:type="dxa"/>
            <w:shd w:val="clear" w:color="auto" w:fill="CCFF99"/>
          </w:tcPr>
          <w:p w14:paraId="055000EF" w14:textId="58D449FA" w:rsidR="00844D96" w:rsidRPr="007E1978" w:rsidRDefault="007945B4" w:rsidP="00397DAB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Picture book with a repetitive refrain</w:t>
            </w:r>
          </w:p>
        </w:tc>
        <w:tc>
          <w:tcPr>
            <w:tcW w:w="2067" w:type="dxa"/>
            <w:shd w:val="clear" w:color="auto" w:fill="CCFF99"/>
          </w:tcPr>
          <w:p w14:paraId="694096A8" w14:textId="4DD4D973" w:rsidR="00844D96" w:rsidRPr="007E1978" w:rsidRDefault="00455836" w:rsidP="006A4CC6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Adventure story</w:t>
            </w:r>
          </w:p>
        </w:tc>
        <w:tc>
          <w:tcPr>
            <w:tcW w:w="2084" w:type="dxa"/>
            <w:shd w:val="clear" w:color="auto" w:fill="CCFF99"/>
          </w:tcPr>
          <w:p w14:paraId="6DE08FF5" w14:textId="4E1B3DB2" w:rsidR="00844D96" w:rsidRPr="007E1978" w:rsidRDefault="00FC4A85" w:rsidP="006A4CC6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 xml:space="preserve">Poetry </w:t>
            </w:r>
          </w:p>
        </w:tc>
        <w:tc>
          <w:tcPr>
            <w:tcW w:w="2091" w:type="dxa"/>
            <w:shd w:val="clear" w:color="auto" w:fill="CCFF99"/>
          </w:tcPr>
          <w:p w14:paraId="51064C03" w14:textId="342CCC92" w:rsidR="00844D96" w:rsidRPr="007E1978" w:rsidRDefault="00E56492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Non fiction</w:t>
            </w:r>
          </w:p>
          <w:p w14:paraId="41EFB0A2" w14:textId="79764EA6" w:rsidR="00844D96" w:rsidRPr="007E1978" w:rsidRDefault="00844D96" w:rsidP="007D7F42">
            <w:pPr>
              <w:rPr>
                <w:rFonts w:ascii="Comic Sans MS" w:hAnsi="Comic Sans MS" w:cs="Calibri Light"/>
                <w:sz w:val="18"/>
                <w:szCs w:val="18"/>
              </w:rPr>
            </w:pPr>
          </w:p>
        </w:tc>
      </w:tr>
      <w:tr w:rsidR="00F9309E" w14:paraId="1D71B414" w14:textId="77777777" w:rsidTr="00F9309E">
        <w:trPr>
          <w:trHeight w:val="336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0AB47761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485473E4" w14:textId="09F24158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PSED theme</w:t>
            </w:r>
          </w:p>
        </w:tc>
        <w:tc>
          <w:tcPr>
            <w:tcW w:w="2105" w:type="dxa"/>
            <w:shd w:val="clear" w:color="auto" w:fill="CCFF99"/>
          </w:tcPr>
          <w:p w14:paraId="68DF3925" w14:textId="77777777" w:rsidR="00A226BF" w:rsidRDefault="00A226B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Being responsible</w:t>
            </w:r>
          </w:p>
          <w:p w14:paraId="20DD500A" w14:textId="77777777" w:rsidR="00A226BF" w:rsidRDefault="00A226B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Team work</w:t>
            </w:r>
          </w:p>
          <w:p w14:paraId="6AEEDFBF" w14:textId="63C6212E" w:rsidR="00A226BF" w:rsidRPr="006A4CC6" w:rsidRDefault="00A226B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Feelings around being lost</w:t>
            </w:r>
          </w:p>
        </w:tc>
        <w:tc>
          <w:tcPr>
            <w:tcW w:w="2216" w:type="dxa"/>
            <w:shd w:val="clear" w:color="auto" w:fill="CCFF99"/>
          </w:tcPr>
          <w:p w14:paraId="690A8E22" w14:textId="07170455" w:rsidR="00844D96" w:rsidRPr="00D04ADD" w:rsidRDefault="00122A5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Perseverance and resilience</w:t>
            </w:r>
          </w:p>
        </w:tc>
        <w:tc>
          <w:tcPr>
            <w:tcW w:w="2118" w:type="dxa"/>
            <w:shd w:val="clear" w:color="auto" w:fill="CCFF99"/>
          </w:tcPr>
          <w:p w14:paraId="614FAB11" w14:textId="77777777" w:rsidR="00844D96" w:rsidRDefault="007945B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Belonging</w:t>
            </w:r>
          </w:p>
          <w:p w14:paraId="54FB8FFB" w14:textId="374BB693" w:rsidR="007945B4" w:rsidRPr="00D04ADD" w:rsidRDefault="007945B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Friendship</w:t>
            </w:r>
          </w:p>
        </w:tc>
        <w:tc>
          <w:tcPr>
            <w:tcW w:w="2067" w:type="dxa"/>
            <w:shd w:val="clear" w:color="auto" w:fill="CCFF99"/>
          </w:tcPr>
          <w:p w14:paraId="4BFB1026" w14:textId="77777777" w:rsidR="00844D96" w:rsidRDefault="0045583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Being responsible</w:t>
            </w:r>
          </w:p>
          <w:p w14:paraId="51CF8406" w14:textId="0B6DB1C5" w:rsidR="00455836" w:rsidRPr="00D04ADD" w:rsidRDefault="0045583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Being caring</w:t>
            </w:r>
          </w:p>
        </w:tc>
        <w:tc>
          <w:tcPr>
            <w:tcW w:w="2084" w:type="dxa"/>
            <w:shd w:val="clear" w:color="auto" w:fill="CCFF99"/>
          </w:tcPr>
          <w:p w14:paraId="2108ACFA" w14:textId="0CE403B7" w:rsidR="00844D96" w:rsidRPr="00D04ADD" w:rsidRDefault="006A4CC6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Caring for wildlife</w:t>
            </w:r>
          </w:p>
        </w:tc>
        <w:tc>
          <w:tcPr>
            <w:tcW w:w="2091" w:type="dxa"/>
            <w:shd w:val="clear" w:color="auto" w:fill="CCFF99"/>
          </w:tcPr>
          <w:p w14:paraId="64E0C1A5" w14:textId="1CBEAC4D" w:rsidR="006A4CC6" w:rsidRDefault="00E56492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Caring for wildlife</w:t>
            </w:r>
          </w:p>
        </w:tc>
      </w:tr>
      <w:tr w:rsidR="00F9309E" w14:paraId="545AF872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10E1ADEE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56ABE368" w14:textId="7EB028AF" w:rsidR="00844D96" w:rsidRPr="00F9309E" w:rsidRDefault="00844D96" w:rsidP="00C7057E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Phonics and Reading</w:t>
            </w:r>
          </w:p>
          <w:p w14:paraId="02C83365" w14:textId="285ABD12" w:rsidR="00844D96" w:rsidRPr="00DD165F" w:rsidRDefault="00844D96" w:rsidP="007D7F42">
            <w:pPr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DD165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Experience, Knowledge, Skills and Strategies</w:t>
            </w:r>
          </w:p>
        </w:tc>
        <w:tc>
          <w:tcPr>
            <w:tcW w:w="2105" w:type="dxa"/>
            <w:shd w:val="clear" w:color="auto" w:fill="CCFF99"/>
          </w:tcPr>
          <w:p w14:paraId="55685D8A" w14:textId="665FA869" w:rsidR="00960029" w:rsidRPr="006878ED" w:rsidRDefault="009C76E0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Teaching complex code.  ed suffix- called looked jumped. Repetitive refrains to build fluency and confidence. Inference and prediction.</w:t>
            </w:r>
          </w:p>
        </w:tc>
        <w:tc>
          <w:tcPr>
            <w:tcW w:w="2216" w:type="dxa"/>
            <w:shd w:val="clear" w:color="auto" w:fill="CCFF99"/>
          </w:tcPr>
          <w:p w14:paraId="1FD96BA7" w14:textId="66499C5B" w:rsidR="00844D96" w:rsidRPr="006878ED" w:rsidRDefault="00122A5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Teaching complex code. Inferring feelings. Split perspectives. </w:t>
            </w:r>
            <w:r w:rsidR="007945B4">
              <w:rPr>
                <w:rFonts w:ascii="Calibri Light" w:hAnsi="Calibri Light" w:cs="Calibri Light"/>
                <w:sz w:val="18"/>
                <w:szCs w:val="18"/>
              </w:rPr>
              <w:t xml:space="preserve">Inference and character motivation. </w:t>
            </w:r>
          </w:p>
        </w:tc>
        <w:tc>
          <w:tcPr>
            <w:tcW w:w="2118" w:type="dxa"/>
            <w:shd w:val="clear" w:color="auto" w:fill="CCFF99"/>
          </w:tcPr>
          <w:p w14:paraId="73039B17" w14:textId="02F68C4D" w:rsidR="00844D96" w:rsidRPr="006878ED" w:rsidRDefault="003B0D99" w:rsidP="007A34F3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Teaching complex code. Onomatopoeia. Rhythm and rhyme and repeated refrain </w:t>
            </w:r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develops</w:t>
            </w:r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fluency. Explore character contrasts. Inference. </w:t>
            </w:r>
            <w:r w:rsidR="00B32FE7">
              <w:rPr>
                <w:rFonts w:ascii="Calibri Light" w:hAnsi="Calibri Light" w:cs="Calibri Light"/>
                <w:sz w:val="18"/>
                <w:szCs w:val="18"/>
              </w:rPr>
              <w:t>Performance reading.</w:t>
            </w:r>
          </w:p>
        </w:tc>
        <w:tc>
          <w:tcPr>
            <w:tcW w:w="2067" w:type="dxa"/>
            <w:shd w:val="clear" w:color="auto" w:fill="CCFF99"/>
          </w:tcPr>
          <w:p w14:paraId="6C61AEC0" w14:textId="008AB957" w:rsidR="00844D96" w:rsidRPr="006878ED" w:rsidRDefault="0045583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Teaching complex code. Suffixes -ed/-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ing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>. Compound words. Inference. Explore vocabulary- mysterious, fragile, nurture, enormous</w:t>
            </w:r>
          </w:p>
        </w:tc>
        <w:tc>
          <w:tcPr>
            <w:tcW w:w="2084" w:type="dxa"/>
            <w:shd w:val="clear" w:color="auto" w:fill="CCFF99"/>
          </w:tcPr>
          <w:p w14:paraId="71C102BA" w14:textId="14929582" w:rsidR="00FC4A85" w:rsidRDefault="00FC4A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Teaching complex code.</w:t>
            </w:r>
          </w:p>
          <w:p w14:paraId="7A79DD14" w14:textId="02A0E6C0" w:rsidR="00844D96" w:rsidRPr="006878ED" w:rsidRDefault="00FC4A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Introduction to different poetry styles. Performance reading. Alliteration, repetition and rhyme. Non-fiction- interesting facts to engage the children. </w:t>
            </w:r>
          </w:p>
        </w:tc>
        <w:tc>
          <w:tcPr>
            <w:tcW w:w="2091" w:type="dxa"/>
            <w:shd w:val="clear" w:color="auto" w:fill="CCFF99"/>
          </w:tcPr>
          <w:p w14:paraId="39BEDF04" w14:textId="77777777" w:rsidR="00844D96" w:rsidRDefault="00FC4A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Teaching complex code.</w:t>
            </w:r>
          </w:p>
          <w:p w14:paraId="302346AC" w14:textId="13A9356D" w:rsidR="00E56492" w:rsidRPr="006878ED" w:rsidRDefault="00E56492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Explore non fiction features- index, captions, font styles. Engaging text to motivate with interesting facts.</w:t>
            </w:r>
            <w:r w:rsidR="00C80EE8">
              <w:rPr>
                <w:rFonts w:ascii="Calibri Light" w:hAnsi="Calibri Light" w:cs="Calibri Light"/>
                <w:sz w:val="18"/>
                <w:szCs w:val="18"/>
              </w:rPr>
              <w:t xml:space="preserve"> -</w:t>
            </w:r>
            <w:proofErr w:type="spellStart"/>
            <w:r w:rsidR="00C80EE8">
              <w:rPr>
                <w:rFonts w:ascii="Calibri Light" w:hAnsi="Calibri Light" w:cs="Calibri Light"/>
                <w:sz w:val="18"/>
                <w:szCs w:val="18"/>
              </w:rPr>
              <w:t>ing</w:t>
            </w:r>
            <w:proofErr w:type="spellEnd"/>
            <w:r w:rsidR="00C80EE8">
              <w:rPr>
                <w:rFonts w:ascii="Calibri Light" w:hAnsi="Calibri Light" w:cs="Calibri Light"/>
                <w:sz w:val="18"/>
                <w:szCs w:val="18"/>
              </w:rPr>
              <w:t xml:space="preserve"> verbs. Labelled diagrams support reading.</w:t>
            </w:r>
          </w:p>
        </w:tc>
      </w:tr>
      <w:tr w:rsidR="00BD5429" w14:paraId="2A030C49" w14:textId="77777777" w:rsidTr="00423547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34CE6107" w14:textId="77777777" w:rsidR="00BD5429" w:rsidRPr="001A0AF4" w:rsidRDefault="00BD5429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6C6D100C" w14:textId="34F7AD7B" w:rsidR="00BD5429" w:rsidRPr="00F9309E" w:rsidRDefault="00BD5429" w:rsidP="00C7057E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D5429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National Curriculum Vocabulary, </w:t>
            </w:r>
            <w:r w:rsidRPr="00BD5429">
              <w:rPr>
                <w:rFonts w:ascii="Calibri Light" w:hAnsi="Calibri Light" w:cs="Calibri Light"/>
                <w:b/>
                <w:bCs/>
                <w:color w:val="4EA72E" w:themeColor="accent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Grammar, Punctuation (and Spelling)</w:t>
            </w:r>
          </w:p>
        </w:tc>
        <w:tc>
          <w:tcPr>
            <w:tcW w:w="12681" w:type="dxa"/>
            <w:gridSpan w:val="6"/>
            <w:shd w:val="clear" w:color="auto" w:fill="CCFF99"/>
          </w:tcPr>
          <w:p w14:paraId="28753BA4" w14:textId="620749A0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0F636" wp14:editId="44AEA1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9D4525" w14:textId="77777777" w:rsidR="00BD5429" w:rsidRPr="00BD5429" w:rsidRDefault="00BD5429" w:rsidP="00BD54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 w:cs="Calibri Light"/>
                                      <w:b/>
                                      <w:color w:val="A02B93" w:themeColor="accent5"/>
                                      <w:sz w:val="20"/>
                                      <w:szCs w:val="2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D5429">
                                    <w:rPr>
                                      <w:rFonts w:ascii="Calibri Light" w:hAnsi="Calibri Light" w:cs="Calibri Light"/>
                                      <w:b/>
                                      <w:color w:val="A02B93" w:themeColor="accent5"/>
                                      <w:sz w:val="20"/>
                                      <w:szCs w:val="2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80F636" id="Text Box 5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      <v:fill o:detectmouseclick="t"/>
                      <v:textbox style="mso-fit-shape-to-text:t">
                        <w:txbxContent>
                          <w:p w14:paraId="599D4525" w14:textId="77777777" w:rsidR="00BD5429" w:rsidRPr="00BD5429" w:rsidRDefault="00BD5429" w:rsidP="00BD5429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A02B93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429">
                              <w:rPr>
                                <w:rFonts w:ascii="Calibri Light" w:hAnsi="Calibri Light" w:cs="Calibri Light"/>
                                <w:b/>
                                <w:color w:val="A02B93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Plural nouns’ suffixes; suffixes and prefixes of verbs and adjectives with no change to root word. </w:t>
            </w:r>
          </w:p>
          <w:p w14:paraId="1943ADCE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Combining words to make sentences; joining words and joining clauses using ‘and’. </w:t>
            </w:r>
          </w:p>
          <w:p w14:paraId="41EE16CD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Sequencing sentences to form short narratives. </w:t>
            </w:r>
          </w:p>
          <w:p w14:paraId="0CFF79D1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Separable words; capital letters, full stops, question marks and demarcating sentences. </w:t>
            </w:r>
          </w:p>
          <w:p w14:paraId="2B8BD58F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Capital letters for names and the personal pronoun ‘I’.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BD542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Terminology: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 letter, capital letter, word, singular, plural, sentence, punctuation, full stop, question mark, exclamation mark. </w:t>
            </w:r>
          </w:p>
          <w:p w14:paraId="2129F777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025891" wp14:editId="16F69D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463F3F" w14:textId="77777777" w:rsidR="00BD5429" w:rsidRPr="00BD5429" w:rsidRDefault="00BD5429" w:rsidP="00BD54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 w:cs="Calibri Light"/>
                                      <w:b/>
                                      <w:color w:val="A02B93" w:themeColor="accent5"/>
                                      <w:sz w:val="20"/>
                                      <w:szCs w:val="2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D5429">
                                    <w:rPr>
                                      <w:rFonts w:ascii="Calibri Light" w:hAnsi="Calibri Light" w:cs="Calibri Light"/>
                                      <w:b/>
                                      <w:color w:val="A02B93" w:themeColor="accent5"/>
                                      <w:sz w:val="20"/>
                                      <w:szCs w:val="2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025891" id="Text Box 6" o:spid="_x0000_s1029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" filled="f" stroked="f">
                      <v:fill o:detectmouseclick="t"/>
                      <v:textbox style="mso-fit-shape-to-text:t">
                        <w:txbxContent>
                          <w:p w14:paraId="3C463F3F" w14:textId="77777777" w:rsidR="00BD5429" w:rsidRPr="00BD5429" w:rsidRDefault="00BD5429" w:rsidP="00BD5429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A02B93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429">
                              <w:rPr>
                                <w:rFonts w:ascii="Calibri Light" w:hAnsi="Calibri Light" w:cs="Calibri Light"/>
                                <w:b/>
                                <w:color w:val="A02B93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 Formation of nouns using suffixes and by compounding; formation of adjectives using suffixes; use of suffixes for comparative and superlative adjectives and to turn adjectives into adverbs. </w:t>
            </w:r>
          </w:p>
          <w:p w14:paraId="17AA259F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Subordination and co-ordination; expanded noun phrases for description and specification; how the grammatical patterns in a sentence indicate its function as a statement, question, exclamation or command. </w:t>
            </w:r>
          </w:p>
          <w:p w14:paraId="0C3229C7" w14:textId="77777777" w:rsidR="00BD5429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Correct choice and consistent use of past and present tense throughout writing; using progressive form of verbs in present and past tense to mark actions in progress. </w:t>
            </w:r>
          </w:p>
          <w:p w14:paraId="5E3B74F7" w14:textId="27393CB3" w:rsidR="00BD5429" w:rsidRPr="006878ED" w:rsidRDefault="00BD54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Using capital letters, full stops, question marks and exclamation marks to demarcate sentences; using commas to separate items in a list; apostrophes to mark where letters are missing in spelling and to mark singular possession in nouns.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Pr="00BD5429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Terminology:</w:t>
            </w:r>
            <w:r w:rsidRPr="00BD5429">
              <w:rPr>
                <w:rFonts w:ascii="Calibri Light" w:hAnsi="Calibri Light" w:cs="Calibri Light"/>
                <w:sz w:val="18"/>
                <w:szCs w:val="18"/>
              </w:rPr>
              <w:t xml:space="preserve"> noun, noun phrase, statement, question exclamation, command, compound, suffix, adjective, adverb, verb, past and present tense, apostrophe, comma.</w:t>
            </w:r>
          </w:p>
        </w:tc>
      </w:tr>
      <w:tr w:rsidR="00F9309E" w14:paraId="1A59F5AD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64C488F6" w14:textId="77777777" w:rsidR="00844D96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352C43BB" w14:textId="6E80CAFD" w:rsidR="00844D96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Language Competency </w:t>
            </w:r>
            <w:r w:rsidRPr="00DD165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through reading, talking and writing</w:t>
            </w:r>
          </w:p>
        </w:tc>
        <w:tc>
          <w:tcPr>
            <w:tcW w:w="2105" w:type="dxa"/>
            <w:shd w:val="clear" w:color="auto" w:fill="CCFF99"/>
          </w:tcPr>
          <w:p w14:paraId="7E2F2922" w14:textId="22DC850A" w:rsidR="00844D96" w:rsidRPr="006878ED" w:rsidRDefault="00D11190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Adventure-themed language. Dialogue. </w:t>
            </w:r>
            <w:r w:rsidR="00B54A51" w:rsidRPr="006878E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>Repetitive structure builds suspense and excitement. Alliteration. Time connectives- language of narrative. Prepositions. Descriptive adjectives. Punctuation suggesting suspense- ellipses and question marks.</w:t>
            </w:r>
          </w:p>
        </w:tc>
        <w:tc>
          <w:tcPr>
            <w:tcW w:w="2216" w:type="dxa"/>
            <w:shd w:val="clear" w:color="auto" w:fill="CCFF99"/>
          </w:tcPr>
          <w:p w14:paraId="7249F323" w14:textId="2387EFA1" w:rsidR="00844D96" w:rsidRPr="006878ED" w:rsidRDefault="007945B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Rich, ambitious vocabulary. Descriptive language.</w:t>
            </w:r>
            <w:r w:rsidR="00B14FF6" w:rsidRPr="006878E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2118" w:type="dxa"/>
            <w:shd w:val="clear" w:color="auto" w:fill="CCFF99"/>
          </w:tcPr>
          <w:p w14:paraId="1A01743D" w14:textId="5C910763" w:rsidR="00844D96" w:rsidRPr="006878ED" w:rsidRDefault="003B0D9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Ambitious vocabulary</w:t>
            </w:r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 xml:space="preserve">- </w:t>
            </w:r>
            <w:r w:rsidRPr="003B0D99">
              <w:rPr>
                <w:rFonts w:ascii="Calibri Light" w:hAnsi="Calibri Light" w:cs="Calibri Light"/>
                <w:sz w:val="18"/>
                <w:szCs w:val="18"/>
              </w:rPr>
              <w:t> lair</w:t>
            </w:r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3B0D99">
              <w:rPr>
                <w:rFonts w:ascii="Calibri Light" w:hAnsi="Calibri Light" w:cs="Calibri Light"/>
                <w:sz w:val="18"/>
                <w:szCs w:val="18"/>
              </w:rPr>
              <w:t>blustery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3B0D99">
              <w:rPr>
                <w:rFonts w:ascii="Calibri Light" w:hAnsi="Calibri Light" w:cs="Calibri Light"/>
                <w:sz w:val="18"/>
                <w:szCs w:val="18"/>
              </w:rPr>
              <w:t>embers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3B0D99">
              <w:rPr>
                <w:rFonts w:ascii="Calibri Light" w:hAnsi="Calibri Light" w:cs="Calibri Light"/>
                <w:sz w:val="18"/>
                <w:szCs w:val="18"/>
              </w:rPr>
              <w:t>gnash. </w:t>
            </w:r>
            <w:r w:rsidR="00B32FE7">
              <w:rPr>
                <w:rFonts w:ascii="Calibri Light" w:hAnsi="Calibri Light" w:cs="Calibri Light"/>
                <w:sz w:val="18"/>
                <w:szCs w:val="18"/>
              </w:rPr>
              <w:t xml:space="preserve">Rhythmic sensory language- bouncy heartbeat. Verbs, noun phrases, descriptive adjectives. Personification. Juxtaposition. </w:t>
            </w:r>
          </w:p>
        </w:tc>
        <w:tc>
          <w:tcPr>
            <w:tcW w:w="2067" w:type="dxa"/>
            <w:shd w:val="clear" w:color="auto" w:fill="CCFF99"/>
          </w:tcPr>
          <w:p w14:paraId="44D4F8A4" w14:textId="6696D5B7" w:rsidR="00844D96" w:rsidRPr="006878ED" w:rsidRDefault="0045583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Past tense. Time connectives. Dialogue onomatopoeia. Alliteration. Active verbs and expanded noun phrases. Sentence starters. </w:t>
            </w:r>
            <w:r w:rsidR="00DD165F" w:rsidRPr="006878E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shd w:val="clear" w:color="auto" w:fill="CCFF99"/>
          </w:tcPr>
          <w:p w14:paraId="3953730F" w14:textId="4370AFAA" w:rsidR="00844D96" w:rsidRPr="006878ED" w:rsidRDefault="00FC4A85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Scientific vocabulary. Descriptive words. </w:t>
            </w:r>
          </w:p>
        </w:tc>
        <w:tc>
          <w:tcPr>
            <w:tcW w:w="2091" w:type="dxa"/>
            <w:shd w:val="clear" w:color="auto" w:fill="CCFF99"/>
          </w:tcPr>
          <w:p w14:paraId="5171EB3A" w14:textId="7932276B" w:rsidR="00844D96" w:rsidRPr="006878ED" w:rsidRDefault="00E56492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Variety of language and structural features. Similes and metaphors. </w:t>
            </w:r>
            <w:r w:rsidR="00C80EE8">
              <w:rPr>
                <w:rFonts w:ascii="Calibri Light" w:hAnsi="Calibri Light" w:cs="Calibri Light"/>
                <w:sz w:val="18"/>
                <w:szCs w:val="18"/>
              </w:rPr>
              <w:t>Onomatopoeia. Exclamation marks. Lots of technical vocabulary (</w:t>
            </w:r>
            <w:r w:rsidR="00C80EE8" w:rsidRPr="00C80EE8">
              <w:rPr>
                <w:rFonts w:ascii="Calibri Light" w:hAnsi="Calibri Light" w:cs="Calibri Light"/>
                <w:sz w:val="18"/>
                <w:szCs w:val="18"/>
              </w:rPr>
              <w:t>cartilage, pectoral fins, gill slits)</w:t>
            </w:r>
          </w:p>
        </w:tc>
      </w:tr>
      <w:tr w:rsidR="00F9309E" w14:paraId="0C66E5E3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7BEC5AD2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321C7C95" w14:textId="667D6ADE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Writing Outcome</w:t>
            </w:r>
          </w:p>
        </w:tc>
        <w:tc>
          <w:tcPr>
            <w:tcW w:w="2105" w:type="dxa"/>
            <w:shd w:val="clear" w:color="auto" w:fill="CCFF99"/>
          </w:tcPr>
          <w:p w14:paraId="09E42F08" w14:textId="0939FC96" w:rsidR="00844D96" w:rsidRPr="007E1978" w:rsidRDefault="00455836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Alternative lost toy story</w:t>
            </w:r>
          </w:p>
        </w:tc>
        <w:tc>
          <w:tcPr>
            <w:tcW w:w="2216" w:type="dxa"/>
            <w:shd w:val="clear" w:color="auto" w:fill="CCFF99"/>
          </w:tcPr>
          <w:p w14:paraId="11ED03A6" w14:textId="661FA853" w:rsidR="00844D96" w:rsidRPr="007E1978" w:rsidRDefault="007945B4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Giant arctic jellyfish fact file.</w:t>
            </w:r>
          </w:p>
        </w:tc>
        <w:tc>
          <w:tcPr>
            <w:tcW w:w="2118" w:type="dxa"/>
            <w:shd w:val="clear" w:color="auto" w:fill="CCFF99"/>
          </w:tcPr>
          <w:p w14:paraId="4CB1C48E" w14:textId="7522C97B" w:rsidR="00844D96" w:rsidRPr="007E1978" w:rsidRDefault="00B32FE7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Setting description</w:t>
            </w:r>
          </w:p>
        </w:tc>
        <w:tc>
          <w:tcPr>
            <w:tcW w:w="2067" w:type="dxa"/>
            <w:shd w:val="clear" w:color="auto" w:fill="CCFF99"/>
          </w:tcPr>
          <w:p w14:paraId="5ACE5FD7" w14:textId="64287462" w:rsidR="00844D96" w:rsidRPr="007E1978" w:rsidRDefault="00455836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How to care for a dinosaur- instructions</w:t>
            </w:r>
          </w:p>
        </w:tc>
        <w:tc>
          <w:tcPr>
            <w:tcW w:w="2084" w:type="dxa"/>
            <w:shd w:val="clear" w:color="auto" w:fill="CCFF99"/>
          </w:tcPr>
          <w:p w14:paraId="3A3F964B" w14:textId="792BD5FA" w:rsidR="00844D96" w:rsidRPr="007E1978" w:rsidRDefault="00FC4A85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 xml:space="preserve">Poetry </w:t>
            </w:r>
            <w:r w:rsidR="00C80EE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in a range of forms</w:t>
            </w:r>
          </w:p>
        </w:tc>
        <w:tc>
          <w:tcPr>
            <w:tcW w:w="2091" w:type="dxa"/>
            <w:shd w:val="clear" w:color="auto" w:fill="CCFF99"/>
          </w:tcPr>
          <w:p w14:paraId="2CE29B27" w14:textId="10C1E981" w:rsidR="00844D96" w:rsidRPr="007E1978" w:rsidRDefault="00C80EE8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Information booklet</w:t>
            </w:r>
          </w:p>
        </w:tc>
      </w:tr>
      <w:tr w:rsidR="00F9309E" w14:paraId="795F1505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000081F0" w14:textId="527064EA" w:rsidR="00844D96" w:rsidRPr="00D04ADD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FFFFCC"/>
          </w:tcPr>
          <w:p w14:paraId="2F61E336" w14:textId="316A01EE" w:rsidR="00844D96" w:rsidRPr="00F9309E" w:rsidRDefault="00AD2428" w:rsidP="007D7F42">
            <w:pPr>
              <w:rPr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Story time </w:t>
            </w:r>
            <w:r w:rsidR="00844D96"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books linked to topic</w:t>
            </w:r>
          </w:p>
        </w:tc>
        <w:tc>
          <w:tcPr>
            <w:tcW w:w="2105" w:type="dxa"/>
            <w:shd w:val="clear" w:color="auto" w:fill="FFFFCC"/>
          </w:tcPr>
          <w:p w14:paraId="704F24E6" w14:textId="1C959BCA" w:rsidR="00844D96" w:rsidRDefault="00C80EE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Paper Dolls</w:t>
            </w:r>
          </w:p>
          <w:p w14:paraId="671796B8" w14:textId="77777777" w:rsidR="00C80EE8" w:rsidRDefault="00C80EE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62272D" w14:textId="2FA79C4B" w:rsidR="00844D96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Dogger</w:t>
            </w:r>
          </w:p>
          <w:p w14:paraId="3574750A" w14:textId="77777777" w:rsidR="00C80EE8" w:rsidRDefault="00C80EE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AD293F3" w14:textId="5464BA57" w:rsidR="00D11190" w:rsidRDefault="00D11190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Toys in Space</w:t>
            </w:r>
          </w:p>
          <w:p w14:paraId="3F20E1BD" w14:textId="77777777" w:rsidR="00C80EE8" w:rsidRDefault="00C80EE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8406B10" w14:textId="077010D3" w:rsidR="00C80EE8" w:rsidRDefault="00C80EE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Traction Man is Here</w:t>
            </w:r>
          </w:p>
          <w:p w14:paraId="6E113AB2" w14:textId="77777777" w:rsidR="00844D96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5667B5" w14:textId="70E5ADF4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FFFFCC"/>
          </w:tcPr>
          <w:p w14:paraId="3DC62608" w14:textId="637CDF7B" w:rsidR="00397DAB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On</w:t>
            </w:r>
            <w:r w:rsidR="00434CCC">
              <w:rPr>
                <w:rFonts w:ascii="Calibri Light" w:hAnsi="Calibri Light" w:cs="Calibri Light"/>
                <w:sz w:val="18"/>
                <w:szCs w:val="18"/>
              </w:rPr>
              <w:t>e Snowy Night</w:t>
            </w:r>
          </w:p>
          <w:p w14:paraId="11EA74BD" w14:textId="77777777" w:rsidR="00C80EE8" w:rsidRDefault="00C80EE8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90E62F" w14:textId="376ABC9D" w:rsidR="00434CCC" w:rsidRDefault="00434CCC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Emperor’s Egg</w:t>
            </w:r>
          </w:p>
          <w:p w14:paraId="47E92C1B" w14:textId="77777777" w:rsidR="00C80EE8" w:rsidRDefault="00C80EE8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1C03939" w14:textId="606DC97D" w:rsidR="00434CCC" w:rsidRDefault="00434CCC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Christmas Pine</w:t>
            </w:r>
          </w:p>
          <w:p w14:paraId="1C5D14F4" w14:textId="3B91A94A" w:rsidR="007945B4" w:rsidRDefault="007945B4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70B4BEE" w14:textId="056DBD27" w:rsidR="00BB5A96" w:rsidRDefault="00BB5A96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Lights That Dance in the Night</w:t>
            </w:r>
          </w:p>
          <w:p w14:paraId="7E21F97F" w14:textId="77777777" w:rsidR="00BB5A96" w:rsidRDefault="00BB5A96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CEF6F10" w14:textId="77777777" w:rsidR="00844D96" w:rsidRDefault="003C0FCE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The </w:t>
            </w:r>
            <w:r w:rsidR="00BB5A96">
              <w:rPr>
                <w:rFonts w:ascii="Calibri Light" w:hAnsi="Calibri Light" w:cs="Calibri Light"/>
                <w:sz w:val="18"/>
                <w:szCs w:val="18"/>
              </w:rPr>
              <w:t>Rainbow Bear</w:t>
            </w:r>
          </w:p>
          <w:p w14:paraId="68BD2920" w14:textId="77777777" w:rsidR="00AD2428" w:rsidRDefault="00AD2428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2D56EF8" w14:textId="312BA3F3" w:rsidR="00AD2428" w:rsidRPr="00D04ADD" w:rsidRDefault="00AD2428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Great Explorer</w:t>
            </w:r>
          </w:p>
        </w:tc>
        <w:tc>
          <w:tcPr>
            <w:tcW w:w="2118" w:type="dxa"/>
            <w:shd w:val="clear" w:color="auto" w:fill="FFFFCC"/>
          </w:tcPr>
          <w:p w14:paraId="43BB1DCB" w14:textId="53BBDB59" w:rsidR="00397DAB" w:rsidRDefault="00B32FE7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Goldilocks and the 3 Bears</w:t>
            </w:r>
          </w:p>
          <w:p w14:paraId="4CEA07A5" w14:textId="77777777" w:rsidR="00BB5A96" w:rsidRDefault="00BB5A96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17CD35E" w14:textId="6E021D8D" w:rsidR="001F3FE7" w:rsidRDefault="00AD2428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Super Happy Magic Forest</w:t>
            </w:r>
          </w:p>
          <w:p w14:paraId="70EE1A9E" w14:textId="77777777" w:rsidR="00BB5A96" w:rsidRDefault="00BB5A96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E94BECE" w14:textId="5CA3A51D" w:rsidR="00BB5A96" w:rsidRPr="00D04ADD" w:rsidRDefault="00BB5A96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Minpins</w:t>
            </w:r>
            <w:proofErr w:type="spellEnd"/>
          </w:p>
          <w:p w14:paraId="7C72BEB2" w14:textId="77777777" w:rsidR="00397DAB" w:rsidRPr="00D04ADD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10F0AF1" w14:textId="00F455CB" w:rsidR="00844D96" w:rsidRPr="00D04ADD" w:rsidRDefault="00844D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FFFFCC"/>
          </w:tcPr>
          <w:p w14:paraId="47F8C647" w14:textId="77777777" w:rsidR="00844D96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Tom and the Island of Dinosaurs</w:t>
            </w:r>
          </w:p>
          <w:p w14:paraId="627F836F" w14:textId="77777777" w:rsidR="00397DAB" w:rsidRDefault="00397DAB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9239A24" w14:textId="0D43E05A" w:rsidR="00BB5A96" w:rsidRPr="00D04ADD" w:rsidRDefault="00BB5A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Dinosaurs and all that Rubbish</w:t>
            </w:r>
          </w:p>
        </w:tc>
        <w:tc>
          <w:tcPr>
            <w:tcW w:w="2084" w:type="dxa"/>
            <w:shd w:val="clear" w:color="auto" w:fill="FFFFCC"/>
          </w:tcPr>
          <w:p w14:paraId="7E3C2FD3" w14:textId="77777777" w:rsidR="00844D96" w:rsidRDefault="004E1C74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Superworm</w:t>
            </w:r>
            <w:proofErr w:type="spellEnd"/>
          </w:p>
          <w:p w14:paraId="35C849BC" w14:textId="77777777" w:rsidR="00BB5A96" w:rsidRDefault="00BB5A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3CDE76A" w14:textId="77777777" w:rsidR="00BB5A96" w:rsidRDefault="00BB5A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Spyder</w:t>
            </w:r>
          </w:p>
          <w:p w14:paraId="53A77BFC" w14:textId="77777777" w:rsidR="00BB5A96" w:rsidRDefault="00BB5A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5DD21B5" w14:textId="11C1B094" w:rsidR="00BB5A96" w:rsidRPr="00D04ADD" w:rsidRDefault="00BB5A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Darwin’s Super Pooping Worm Spectacular</w:t>
            </w:r>
          </w:p>
        </w:tc>
        <w:tc>
          <w:tcPr>
            <w:tcW w:w="2091" w:type="dxa"/>
            <w:shd w:val="clear" w:color="auto" w:fill="FFFFCC"/>
          </w:tcPr>
          <w:p w14:paraId="24EF6511" w14:textId="6B3DE343" w:rsidR="000F1185" w:rsidRDefault="002B387C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Storm Whale</w:t>
            </w:r>
          </w:p>
          <w:p w14:paraId="1C8141F8" w14:textId="77777777" w:rsidR="002B387C" w:rsidRDefault="002B387C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52FEF0B" w14:textId="4C2AD31E" w:rsidR="002B387C" w:rsidRDefault="002B387C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Gigantic</w:t>
            </w:r>
          </w:p>
          <w:p w14:paraId="5E064F26" w14:textId="77777777" w:rsidR="002B387C" w:rsidRDefault="002B387C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D387836" w14:textId="2936B8B0" w:rsidR="002B387C" w:rsidRDefault="002B387C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Commotion in the Ocean</w:t>
            </w:r>
          </w:p>
          <w:p w14:paraId="628DEA36" w14:textId="2995CCE6" w:rsidR="00397DAB" w:rsidRPr="00D04ADD" w:rsidRDefault="00397DAB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FF6921C" w14:textId="77777777" w:rsidR="007D7F42" w:rsidRDefault="007D7F42" w:rsidP="007D7F42">
      <w:pPr>
        <w:rPr>
          <w:rFonts w:ascii="Calibri" w:hAnsi="Calibri" w:cs="Calibri"/>
          <w:sz w:val="28"/>
          <w:szCs w:val="28"/>
          <w:u w:val="single"/>
        </w:rPr>
      </w:pPr>
    </w:p>
    <w:p w14:paraId="381C09CF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402ED924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078A39B4" w14:textId="77777777" w:rsidR="00501A2A" w:rsidRPr="007D7F42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56C3FF0A" w14:textId="77777777" w:rsidR="00501A2A" w:rsidRPr="007D7F42" w:rsidRDefault="00501A2A" w:rsidP="007D7F42">
      <w:pPr>
        <w:rPr>
          <w:rFonts w:ascii="Calibri" w:hAnsi="Calibri" w:cs="Calibri"/>
          <w:sz w:val="28"/>
          <w:szCs w:val="28"/>
          <w:u w:val="single"/>
        </w:rPr>
      </w:pPr>
    </w:p>
    <w:sectPr w:rsidR="00501A2A" w:rsidRPr="007D7F42" w:rsidSect="007D7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49B0"/>
    <w:multiLevelType w:val="hybridMultilevel"/>
    <w:tmpl w:val="4B069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4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42"/>
    <w:rsid w:val="00052022"/>
    <w:rsid w:val="00096BF1"/>
    <w:rsid w:val="000C32E2"/>
    <w:rsid w:val="000F1185"/>
    <w:rsid w:val="00122A55"/>
    <w:rsid w:val="00126B94"/>
    <w:rsid w:val="00171ED7"/>
    <w:rsid w:val="001921F7"/>
    <w:rsid w:val="0019707A"/>
    <w:rsid w:val="001A0AF4"/>
    <w:rsid w:val="001F3FE7"/>
    <w:rsid w:val="00203900"/>
    <w:rsid w:val="00230FE1"/>
    <w:rsid w:val="002A03E8"/>
    <w:rsid w:val="002B387C"/>
    <w:rsid w:val="00356E46"/>
    <w:rsid w:val="00397DAB"/>
    <w:rsid w:val="003B0D99"/>
    <w:rsid w:val="003C0FCE"/>
    <w:rsid w:val="003C20A3"/>
    <w:rsid w:val="003C73C6"/>
    <w:rsid w:val="0041669D"/>
    <w:rsid w:val="00426B27"/>
    <w:rsid w:val="00434CCC"/>
    <w:rsid w:val="00455836"/>
    <w:rsid w:val="004E1C74"/>
    <w:rsid w:val="00500A57"/>
    <w:rsid w:val="00501A2A"/>
    <w:rsid w:val="005027FB"/>
    <w:rsid w:val="00511A7E"/>
    <w:rsid w:val="00543AE1"/>
    <w:rsid w:val="006002DF"/>
    <w:rsid w:val="00611887"/>
    <w:rsid w:val="00622774"/>
    <w:rsid w:val="0064442C"/>
    <w:rsid w:val="006878ED"/>
    <w:rsid w:val="006A4CC6"/>
    <w:rsid w:val="006E3A13"/>
    <w:rsid w:val="00705932"/>
    <w:rsid w:val="00732680"/>
    <w:rsid w:val="007945B4"/>
    <w:rsid w:val="00797498"/>
    <w:rsid w:val="007A34F3"/>
    <w:rsid w:val="007D7F42"/>
    <w:rsid w:val="007E1978"/>
    <w:rsid w:val="00844D96"/>
    <w:rsid w:val="00850864"/>
    <w:rsid w:val="00892B8F"/>
    <w:rsid w:val="008B1C4E"/>
    <w:rsid w:val="009532F5"/>
    <w:rsid w:val="00960029"/>
    <w:rsid w:val="009B582C"/>
    <w:rsid w:val="009B5F38"/>
    <w:rsid w:val="009C76E0"/>
    <w:rsid w:val="00A226BF"/>
    <w:rsid w:val="00A84132"/>
    <w:rsid w:val="00AD2428"/>
    <w:rsid w:val="00AE0655"/>
    <w:rsid w:val="00AE6DEF"/>
    <w:rsid w:val="00AF236D"/>
    <w:rsid w:val="00AF6F06"/>
    <w:rsid w:val="00B14FF6"/>
    <w:rsid w:val="00B32FE7"/>
    <w:rsid w:val="00B54A51"/>
    <w:rsid w:val="00B764F8"/>
    <w:rsid w:val="00BB5A96"/>
    <w:rsid w:val="00BD5429"/>
    <w:rsid w:val="00BE4953"/>
    <w:rsid w:val="00C20CF6"/>
    <w:rsid w:val="00C7057E"/>
    <w:rsid w:val="00C80EE8"/>
    <w:rsid w:val="00C83104"/>
    <w:rsid w:val="00CB1817"/>
    <w:rsid w:val="00CF568E"/>
    <w:rsid w:val="00D04ADD"/>
    <w:rsid w:val="00D06974"/>
    <w:rsid w:val="00D11190"/>
    <w:rsid w:val="00D64525"/>
    <w:rsid w:val="00DB6094"/>
    <w:rsid w:val="00DC5F33"/>
    <w:rsid w:val="00DD165F"/>
    <w:rsid w:val="00E56492"/>
    <w:rsid w:val="00ED0E9A"/>
    <w:rsid w:val="00F05323"/>
    <w:rsid w:val="00F33B21"/>
    <w:rsid w:val="00F9309E"/>
    <w:rsid w:val="00FC4A85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F5C80"/>
  <w15:chartTrackingRefBased/>
  <w15:docId w15:val="{B402E767-B3CB-45D5-BBBA-7ABF88E9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Sally Clements</cp:lastModifiedBy>
  <cp:revision>10</cp:revision>
  <dcterms:created xsi:type="dcterms:W3CDTF">2026-02-18T15:59:00Z</dcterms:created>
  <dcterms:modified xsi:type="dcterms:W3CDTF">2026-02-18T19:52:00Z</dcterms:modified>
</cp:coreProperties>
</file>